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089B" w:rsidRPr="002A2876" w:rsidRDefault="00B9673A" w:rsidP="00BA7DC8">
      <w:pPr>
        <w:jc w:val="center"/>
        <w:rPr>
          <w:b/>
          <w:bCs/>
          <w:spacing w:val="14"/>
          <w:sz w:val="26"/>
          <w:szCs w:val="26"/>
        </w:rPr>
      </w:pPr>
      <w:r w:rsidRPr="002A2876">
        <w:rPr>
          <w:b/>
          <w:bCs/>
          <w:spacing w:val="14"/>
          <w:sz w:val="26"/>
          <w:szCs w:val="26"/>
        </w:rPr>
        <w:t>HUILES ESSENTIELLES</w:t>
      </w:r>
    </w:p>
    <w:p w:rsidR="00B9673A" w:rsidRPr="002A2876" w:rsidRDefault="00B9673A" w:rsidP="00BA7DC8">
      <w:pPr>
        <w:jc w:val="center"/>
        <w:rPr>
          <w:rFonts w:ascii="Arial" w:hAnsi="Arial" w:cs="Arial"/>
          <w:color w:val="FF0000"/>
          <w:sz w:val="20"/>
          <w:szCs w:val="20"/>
        </w:rPr>
      </w:pPr>
      <w:r w:rsidRPr="002A2876">
        <w:rPr>
          <w:rFonts w:ascii="Arial" w:hAnsi="Arial" w:cs="Arial"/>
          <w:color w:val="FF0000"/>
          <w:sz w:val="20"/>
          <w:szCs w:val="20"/>
        </w:rPr>
        <w:t>DEFINITIONS</w:t>
      </w:r>
    </w:p>
    <w:p w:rsidR="00B9673A" w:rsidRPr="00BA7DC8" w:rsidRDefault="00B9673A" w:rsidP="00BA7DC8">
      <w:pPr>
        <w:jc w:val="center"/>
        <w:rPr>
          <w:rFonts w:ascii="Arial" w:hAnsi="Arial" w:cs="Arial"/>
          <w:sz w:val="20"/>
          <w:szCs w:val="20"/>
        </w:rPr>
      </w:pPr>
    </w:p>
    <w:p w:rsidR="00B9673A" w:rsidRPr="00B9673A" w:rsidRDefault="00B9673A" w:rsidP="002A2876">
      <w:pPr>
        <w:spacing w:after="0" w:line="240" w:lineRule="auto"/>
        <w:jc w:val="left"/>
        <w:rPr>
          <w:rFonts w:ascii="Times New Roman" w:eastAsia="Times New Roman" w:hAnsi="Times New Roman" w:cs="Times New Roman"/>
          <w:sz w:val="24"/>
          <w:szCs w:val="24"/>
          <w:lang w:eastAsia="fr-FR"/>
        </w:rPr>
      </w:pPr>
      <w:r w:rsidRPr="00B9673A">
        <w:rPr>
          <w:rFonts w:ascii="Arial" w:eastAsia="Times New Roman" w:hAnsi="Arial" w:cs="Arial"/>
          <w:sz w:val="24"/>
          <w:szCs w:val="24"/>
          <w:lang w:eastAsia="fr-FR"/>
        </w:rPr>
        <w:t xml:space="preserve">Les huiles essentielles sont des "principes volatils " (ou essences végétales) </w:t>
      </w:r>
      <w:r w:rsidR="002A2876">
        <w:rPr>
          <w:rFonts w:ascii="Arial" w:eastAsia="Times New Roman" w:hAnsi="Arial" w:cs="Arial"/>
          <w:sz w:val="24"/>
          <w:szCs w:val="24"/>
          <w:lang w:eastAsia="fr-FR"/>
        </w:rPr>
        <w:t xml:space="preserve">ils </w:t>
      </w:r>
      <w:r w:rsidR="00647AD5">
        <w:rPr>
          <w:rFonts w:ascii="Arial" w:eastAsia="Times New Roman" w:hAnsi="Arial" w:cs="Arial"/>
          <w:sz w:val="24"/>
          <w:szCs w:val="24"/>
          <w:lang w:eastAsia="fr-FR"/>
        </w:rPr>
        <w:t xml:space="preserve">sont insolubles dans l’eau, solubles </w:t>
      </w:r>
      <w:r w:rsidR="00BA7DC8">
        <w:rPr>
          <w:rFonts w:ascii="Arial" w:eastAsia="Times New Roman" w:hAnsi="Arial" w:cs="Arial"/>
          <w:sz w:val="24"/>
          <w:szCs w:val="24"/>
          <w:lang w:eastAsia="fr-FR"/>
        </w:rPr>
        <w:t>dans les huiles,</w:t>
      </w:r>
      <w:r w:rsidR="00BA7DC8" w:rsidRPr="00B9673A">
        <w:rPr>
          <w:rFonts w:ascii="Arial" w:eastAsia="Times New Roman" w:hAnsi="Arial" w:cs="Arial"/>
          <w:sz w:val="24"/>
          <w:szCs w:val="24"/>
          <w:lang w:eastAsia="fr-FR"/>
        </w:rPr>
        <w:t xml:space="preserve"> contenus</w:t>
      </w:r>
      <w:r w:rsidRPr="00B9673A">
        <w:rPr>
          <w:rFonts w:ascii="Arial" w:eastAsia="Times New Roman" w:hAnsi="Arial" w:cs="Arial"/>
          <w:sz w:val="24"/>
          <w:szCs w:val="24"/>
          <w:lang w:eastAsia="fr-FR"/>
        </w:rPr>
        <w:t xml:space="preserve"> dans les végétaux et que </w:t>
      </w:r>
      <w:r w:rsidR="00F20C49" w:rsidRPr="00BA7DC8">
        <w:rPr>
          <w:rFonts w:ascii="Arial" w:eastAsia="Times New Roman" w:hAnsi="Arial" w:cs="Arial"/>
          <w:sz w:val="24"/>
          <w:szCs w:val="24"/>
          <w:lang w:eastAsia="fr-FR"/>
        </w:rPr>
        <w:t>l’on</w:t>
      </w:r>
      <w:r w:rsidRPr="00B9673A">
        <w:rPr>
          <w:rFonts w:ascii="Arial" w:eastAsia="Times New Roman" w:hAnsi="Arial" w:cs="Arial"/>
          <w:sz w:val="24"/>
          <w:szCs w:val="24"/>
          <w:lang w:eastAsia="fr-FR"/>
        </w:rPr>
        <w:t xml:space="preserve"> extrait en utilisant plusieurs procédés.</w:t>
      </w:r>
      <w:r w:rsidRPr="00B9673A">
        <w:rPr>
          <w:rFonts w:ascii="Arial" w:eastAsia="Times New Roman" w:hAnsi="Arial" w:cs="Arial"/>
          <w:sz w:val="24"/>
          <w:szCs w:val="24"/>
          <w:lang w:eastAsia="fr-FR"/>
        </w:rPr>
        <w:br/>
      </w:r>
      <w:r w:rsidRPr="00B9673A">
        <w:rPr>
          <w:rFonts w:ascii="Arial" w:eastAsia="Times New Roman" w:hAnsi="Arial" w:cs="Arial"/>
          <w:sz w:val="24"/>
          <w:szCs w:val="24"/>
          <w:lang w:eastAsia="fr-FR"/>
        </w:rPr>
        <w:br/>
        <w:t>Le plus souvent :</w:t>
      </w:r>
    </w:p>
    <w:p w:rsidR="00B9673A" w:rsidRPr="00B9673A" w:rsidRDefault="00B9673A" w:rsidP="00BA7DC8">
      <w:pPr>
        <w:numPr>
          <w:ilvl w:val="0"/>
          <w:numId w:val="1"/>
        </w:numPr>
        <w:spacing w:after="100" w:afterAutospacing="1"/>
        <w:rPr>
          <w:rFonts w:ascii="Arial" w:eastAsia="Times New Roman" w:hAnsi="Arial" w:cs="Arial"/>
          <w:sz w:val="24"/>
          <w:szCs w:val="24"/>
          <w:lang w:eastAsia="fr-FR"/>
        </w:rPr>
      </w:pPr>
      <w:r w:rsidRPr="00B9673A">
        <w:rPr>
          <w:rFonts w:ascii="Arial" w:eastAsia="Times New Roman" w:hAnsi="Arial" w:cs="Arial"/>
          <w:sz w:val="24"/>
          <w:szCs w:val="24"/>
          <w:lang w:eastAsia="fr-FR"/>
        </w:rPr>
        <w:t>par distillation simple à la vapeur d'eau des plantes ou de certains de leurs organes. On mélange les plantes, parfois broyées, avec de l'eau, on porte à ébullition dans un alambic et on recueille le distillat ; l'huile essentielle est en</w:t>
      </w:r>
      <w:r w:rsidR="00BA7DC8">
        <w:rPr>
          <w:rFonts w:ascii="Arial" w:eastAsia="Times New Roman" w:hAnsi="Arial" w:cs="Arial"/>
          <w:sz w:val="24"/>
          <w:szCs w:val="24"/>
          <w:lang w:eastAsia="fr-FR"/>
        </w:rPr>
        <w:t>traînée par la vapeur d’eau,</w:t>
      </w:r>
      <w:r w:rsidRPr="00B9673A">
        <w:rPr>
          <w:rFonts w:ascii="Arial" w:eastAsia="Times New Roman" w:hAnsi="Arial" w:cs="Arial"/>
          <w:sz w:val="24"/>
          <w:szCs w:val="24"/>
          <w:lang w:eastAsia="fr-FR"/>
        </w:rPr>
        <w:t xml:space="preserve"> elle se sépare très vite de</w:t>
      </w:r>
      <w:r w:rsidR="00BA7DC8">
        <w:rPr>
          <w:rFonts w:ascii="Arial" w:eastAsia="Times New Roman" w:hAnsi="Arial" w:cs="Arial"/>
          <w:sz w:val="24"/>
          <w:szCs w:val="24"/>
          <w:lang w:eastAsia="fr-FR"/>
        </w:rPr>
        <w:t xml:space="preserve"> l'eau. </w:t>
      </w:r>
      <w:r w:rsidRPr="00B9673A">
        <w:rPr>
          <w:rFonts w:ascii="Arial" w:eastAsia="Times New Roman" w:hAnsi="Arial" w:cs="Arial"/>
          <w:sz w:val="24"/>
          <w:szCs w:val="24"/>
          <w:lang w:eastAsia="fr-FR"/>
        </w:rPr>
        <w:br/>
        <w:t>Il existe d'autres procédés : distillation à vapeur saturée avec surpression (la température est plus élevée) et distillation par hydro-diffusion (la vapeur d'eau chaude passe à travers la masse de la plante aromatique)</w:t>
      </w:r>
    </w:p>
    <w:p w:rsidR="00B9673A" w:rsidRPr="00B9673A" w:rsidRDefault="00B9673A" w:rsidP="00BA7DC8">
      <w:pPr>
        <w:numPr>
          <w:ilvl w:val="0"/>
          <w:numId w:val="1"/>
        </w:numPr>
        <w:spacing w:after="100" w:afterAutospacing="1"/>
        <w:rPr>
          <w:rFonts w:ascii="Arial" w:eastAsia="Times New Roman" w:hAnsi="Arial" w:cs="Arial"/>
          <w:sz w:val="24"/>
          <w:szCs w:val="24"/>
          <w:lang w:eastAsia="fr-FR"/>
        </w:rPr>
      </w:pPr>
      <w:r w:rsidRPr="00B9673A">
        <w:rPr>
          <w:rFonts w:ascii="Arial" w:eastAsia="Times New Roman" w:hAnsi="Arial" w:cs="Arial"/>
          <w:sz w:val="24"/>
          <w:szCs w:val="24"/>
          <w:lang w:eastAsia="fr-FR"/>
        </w:rPr>
        <w:t>par expression (pressage) le plus souvent après dilacération mécanique : cette technique est essentiellement utilisée pour recueillir l'huile essentielle des peaux (épicarpes) de Citrus (citrons, oranges, mandarines, pamplemousses)</w:t>
      </w:r>
    </w:p>
    <w:p w:rsidR="00B9673A" w:rsidRPr="00B9673A" w:rsidRDefault="00B9673A" w:rsidP="00BA7DC8">
      <w:pPr>
        <w:rPr>
          <w:rFonts w:ascii="Arial" w:eastAsia="Times New Roman" w:hAnsi="Arial" w:cs="Arial"/>
          <w:sz w:val="24"/>
          <w:szCs w:val="24"/>
          <w:lang w:eastAsia="fr-FR"/>
        </w:rPr>
      </w:pPr>
      <w:r w:rsidRPr="00B9673A">
        <w:rPr>
          <w:rFonts w:ascii="Arial" w:eastAsia="Times New Roman" w:hAnsi="Arial" w:cs="Arial"/>
          <w:sz w:val="24"/>
          <w:szCs w:val="24"/>
          <w:lang w:eastAsia="fr-FR"/>
        </w:rPr>
        <w:t>Plus accessoirement :</w:t>
      </w:r>
    </w:p>
    <w:p w:rsidR="00B9673A" w:rsidRPr="00B9673A" w:rsidRDefault="00B9673A" w:rsidP="00BA7DC8">
      <w:pPr>
        <w:numPr>
          <w:ilvl w:val="0"/>
          <w:numId w:val="2"/>
        </w:numPr>
        <w:spacing w:after="100" w:afterAutospacing="1"/>
        <w:rPr>
          <w:rFonts w:ascii="Arial" w:eastAsia="Times New Roman" w:hAnsi="Arial" w:cs="Arial"/>
          <w:sz w:val="24"/>
          <w:szCs w:val="24"/>
          <w:lang w:eastAsia="fr-FR"/>
        </w:rPr>
      </w:pPr>
      <w:r w:rsidRPr="00B9673A">
        <w:rPr>
          <w:rFonts w:ascii="Arial" w:eastAsia="Times New Roman" w:hAnsi="Arial" w:cs="Arial"/>
          <w:sz w:val="24"/>
          <w:szCs w:val="24"/>
          <w:lang w:eastAsia="fr-FR"/>
        </w:rPr>
        <w:t>Par dissolution dans un corps gras ; c'est la technique de l'enfleurage que l'on peut pratiquer à chaud ou à froid,</w:t>
      </w:r>
    </w:p>
    <w:p w:rsidR="00B9673A" w:rsidRPr="00B9673A" w:rsidRDefault="00B9673A" w:rsidP="00BA7DC8">
      <w:pPr>
        <w:numPr>
          <w:ilvl w:val="0"/>
          <w:numId w:val="2"/>
        </w:numPr>
        <w:spacing w:after="100" w:afterAutospacing="1"/>
        <w:rPr>
          <w:rFonts w:ascii="Arial" w:eastAsia="Times New Roman" w:hAnsi="Arial" w:cs="Arial"/>
          <w:sz w:val="24"/>
          <w:szCs w:val="24"/>
          <w:lang w:eastAsia="fr-FR"/>
        </w:rPr>
      </w:pPr>
      <w:r w:rsidRPr="00B9673A">
        <w:rPr>
          <w:rFonts w:ascii="Arial" w:eastAsia="Times New Roman" w:hAnsi="Arial" w:cs="Arial"/>
          <w:sz w:val="24"/>
          <w:szCs w:val="24"/>
          <w:lang w:eastAsia="fr-FR"/>
        </w:rPr>
        <w:t>par extraction à l'aide d'un solvant (exemples : éther, hexane),</w:t>
      </w:r>
    </w:p>
    <w:p w:rsidR="00B9673A" w:rsidRPr="00B9673A" w:rsidRDefault="00B9673A" w:rsidP="00BA7DC8">
      <w:pPr>
        <w:numPr>
          <w:ilvl w:val="0"/>
          <w:numId w:val="2"/>
        </w:numPr>
        <w:spacing w:after="100" w:afterAutospacing="1"/>
        <w:rPr>
          <w:rFonts w:ascii="Arial" w:eastAsia="Times New Roman" w:hAnsi="Arial" w:cs="Arial"/>
          <w:sz w:val="24"/>
          <w:szCs w:val="24"/>
          <w:lang w:eastAsia="fr-FR"/>
        </w:rPr>
      </w:pPr>
      <w:r w:rsidRPr="00B9673A">
        <w:rPr>
          <w:rFonts w:ascii="Arial" w:eastAsia="Times New Roman" w:hAnsi="Arial" w:cs="Arial"/>
          <w:sz w:val="24"/>
          <w:szCs w:val="24"/>
          <w:lang w:eastAsia="fr-FR"/>
        </w:rPr>
        <w:t>par extraction par le gaz carbonique "supercritique ".</w:t>
      </w:r>
    </w:p>
    <w:p w:rsidR="00B9673A" w:rsidRPr="00B9673A" w:rsidRDefault="00B9673A" w:rsidP="00BA7DC8">
      <w:pPr>
        <w:rPr>
          <w:rFonts w:ascii="Arial" w:eastAsia="Times New Roman" w:hAnsi="Arial" w:cs="Arial"/>
          <w:sz w:val="24"/>
          <w:szCs w:val="24"/>
          <w:lang w:eastAsia="fr-FR"/>
        </w:rPr>
      </w:pPr>
      <w:r w:rsidRPr="00B9673A">
        <w:rPr>
          <w:rFonts w:ascii="Arial" w:eastAsia="Times New Roman" w:hAnsi="Arial" w:cs="Arial"/>
          <w:sz w:val="24"/>
          <w:szCs w:val="24"/>
          <w:lang w:eastAsia="fr-FR"/>
        </w:rPr>
        <w:t>Ces trois dernières techniques permettent d'obtenir des extraits de plantes qui théoriquement ne s'appellent plus huiles essentielles bien que très proches du point de vue chimique ; ce sont les essences concrètes, les résinoïdes, et les absolues (ces dernières sont des produits d'extraction des concrètes et des résinoïdes par l'alcool éthylique (éthanol), la solution éthanolique est filtrée puis distillée, le résidu c'est l'absolu)</w:t>
      </w:r>
    </w:p>
    <w:p w:rsidR="00B9673A" w:rsidRPr="00BA7DC8" w:rsidRDefault="00B9673A" w:rsidP="00BA7DC8">
      <w:pPr>
        <w:pStyle w:val="sous-chapitre2"/>
        <w:spacing w:before="408" w:beforeAutospacing="0" w:after="408" w:afterAutospacing="0" w:line="204" w:lineRule="atLeast"/>
        <w:jc w:val="center"/>
        <w:rPr>
          <w:rFonts w:ascii="Arial" w:hAnsi="Arial" w:cs="Arial"/>
        </w:rPr>
      </w:pPr>
    </w:p>
    <w:p w:rsidR="00B9673A" w:rsidRPr="00BA7DC8" w:rsidRDefault="00B9673A" w:rsidP="00BA7DC8">
      <w:pPr>
        <w:pStyle w:val="sous-chapitre2"/>
        <w:spacing w:before="408" w:beforeAutospacing="0" w:after="408" w:afterAutospacing="0" w:line="204" w:lineRule="atLeast"/>
        <w:jc w:val="center"/>
        <w:rPr>
          <w:rFonts w:ascii="Arial" w:hAnsi="Arial" w:cs="Arial"/>
        </w:rPr>
      </w:pPr>
    </w:p>
    <w:p w:rsidR="00B9673A" w:rsidRPr="00BA7DC8" w:rsidRDefault="00B9673A" w:rsidP="00BA7DC8">
      <w:pPr>
        <w:pStyle w:val="sous-chapitre2"/>
        <w:spacing w:before="408" w:beforeAutospacing="0" w:after="408" w:afterAutospacing="0" w:line="204" w:lineRule="atLeast"/>
        <w:jc w:val="center"/>
        <w:rPr>
          <w:rFonts w:ascii="Arial" w:hAnsi="Arial" w:cs="Arial"/>
        </w:rPr>
      </w:pPr>
    </w:p>
    <w:p w:rsidR="00B9673A" w:rsidRPr="00BA7DC8" w:rsidRDefault="00B9673A" w:rsidP="00BA7DC8">
      <w:pPr>
        <w:pStyle w:val="sous-chapitre2"/>
        <w:spacing w:before="408" w:beforeAutospacing="0" w:after="408" w:afterAutospacing="0" w:line="204" w:lineRule="atLeast"/>
        <w:jc w:val="center"/>
        <w:rPr>
          <w:rFonts w:ascii="Arial" w:hAnsi="Arial" w:cs="Arial"/>
        </w:rPr>
      </w:pPr>
    </w:p>
    <w:p w:rsidR="00BA7DC8" w:rsidRDefault="00BA7DC8" w:rsidP="00BA7DC8">
      <w:pPr>
        <w:pStyle w:val="sous-chapitre2"/>
        <w:spacing w:before="408" w:beforeAutospacing="0" w:after="408" w:afterAutospacing="0" w:line="204" w:lineRule="atLeast"/>
        <w:jc w:val="center"/>
        <w:rPr>
          <w:rFonts w:ascii="Arial" w:hAnsi="Arial" w:cs="Arial"/>
        </w:rPr>
      </w:pPr>
    </w:p>
    <w:p w:rsidR="00F20C49" w:rsidRPr="002A2876" w:rsidRDefault="00F20C49" w:rsidP="002A2876">
      <w:pPr>
        <w:jc w:val="center"/>
        <w:rPr>
          <w:rFonts w:ascii="Arial" w:hAnsi="Arial" w:cs="Arial"/>
          <w:color w:val="FF0000"/>
          <w:sz w:val="20"/>
          <w:szCs w:val="20"/>
        </w:rPr>
      </w:pPr>
      <w:r w:rsidRPr="002A2876">
        <w:rPr>
          <w:rFonts w:ascii="Arial" w:hAnsi="Arial" w:cs="Arial"/>
          <w:color w:val="FF0000"/>
          <w:sz w:val="20"/>
          <w:szCs w:val="20"/>
        </w:rPr>
        <w:lastRenderedPageBreak/>
        <w:t>Usage externe</w:t>
      </w:r>
    </w:p>
    <w:p w:rsidR="00F20C49" w:rsidRPr="00BA7DC8" w:rsidRDefault="00F20C49" w:rsidP="00BA7DC8">
      <w:pPr>
        <w:pStyle w:val="NormalWeb"/>
        <w:spacing w:after="136" w:afterAutospacing="0" w:line="204" w:lineRule="atLeast"/>
        <w:jc w:val="center"/>
        <w:rPr>
          <w:rFonts w:ascii="Arial" w:hAnsi="Arial" w:cs="Arial"/>
        </w:rPr>
      </w:pPr>
    </w:p>
    <w:p w:rsidR="00B9673A" w:rsidRPr="00BA7DC8" w:rsidRDefault="00B9673A" w:rsidP="00BA7DC8">
      <w:pPr>
        <w:pStyle w:val="NormalWeb"/>
        <w:spacing w:after="136" w:afterAutospacing="0" w:line="204" w:lineRule="atLeast"/>
        <w:rPr>
          <w:rFonts w:ascii="Arial" w:hAnsi="Arial" w:cs="Arial"/>
        </w:rPr>
      </w:pPr>
      <w:r w:rsidRPr="00BA7DC8">
        <w:rPr>
          <w:rFonts w:ascii="Arial" w:hAnsi="Arial" w:cs="Arial"/>
        </w:rPr>
        <w:t>Les huiles essentielles pénètrent assez rapidement à travers la peau et les muqueuses digestives. On peut appliquer directement l'huile essentielle sur la peau (sauf certaines qui sont caustiques car elles contiennent beaucoup de phénols : exemple thym et clou de girofle), en général il est préférable de la mélanger à une huile végétale du type huile de massage (exemple : huile d'amande douce).</w:t>
      </w:r>
    </w:p>
    <w:p w:rsidR="00B9673A" w:rsidRPr="00BA7DC8" w:rsidRDefault="00B9673A" w:rsidP="00BA7DC8">
      <w:pPr>
        <w:pStyle w:val="NormalWeb"/>
        <w:spacing w:after="136" w:afterAutospacing="0" w:line="204" w:lineRule="atLeast"/>
        <w:rPr>
          <w:rFonts w:ascii="Arial" w:hAnsi="Arial" w:cs="Arial"/>
        </w:rPr>
      </w:pPr>
      <w:r w:rsidRPr="00BA7DC8">
        <w:rPr>
          <w:rFonts w:ascii="Arial" w:hAnsi="Arial" w:cs="Arial"/>
        </w:rPr>
        <w:t xml:space="preserve">L'huile essentielle sous forme de vapeur s'absorbe facilement </w:t>
      </w:r>
      <w:r w:rsidR="00BA7DC8">
        <w:rPr>
          <w:rFonts w:ascii="Arial" w:hAnsi="Arial" w:cs="Arial"/>
        </w:rPr>
        <w:t>par voie respiratoire à                                                                                                                                                                                                                                   travers la muqueuse broncho-pulmonaire</w:t>
      </w:r>
      <w:r w:rsidR="00BA7DC8" w:rsidRPr="00BA7DC8">
        <w:rPr>
          <w:rFonts w:ascii="Arial" w:hAnsi="Arial" w:cs="Arial"/>
        </w:rPr>
        <w:t xml:space="preserve"> (inhalation</w:t>
      </w:r>
      <w:r w:rsidR="00BA7DC8">
        <w:rPr>
          <w:rFonts w:ascii="Arial" w:hAnsi="Arial" w:cs="Arial"/>
        </w:rPr>
        <w:t>,</w:t>
      </w:r>
      <w:r w:rsidR="00BA7DC8" w:rsidRPr="00BA7DC8">
        <w:rPr>
          <w:rFonts w:ascii="Arial" w:hAnsi="Arial" w:cs="Arial"/>
        </w:rPr>
        <w:t xml:space="preserve"> vaporisation</w:t>
      </w:r>
      <w:r w:rsidRPr="00BA7DC8">
        <w:rPr>
          <w:rFonts w:ascii="Arial" w:hAnsi="Arial" w:cs="Arial"/>
        </w:rPr>
        <w:t xml:space="preserve">) </w:t>
      </w:r>
      <w:r w:rsidRPr="00BA7DC8">
        <w:rPr>
          <w:rFonts w:ascii="Arial" w:hAnsi="Arial" w:cs="Arial"/>
        </w:rPr>
        <w:br/>
      </w:r>
      <w:r w:rsidRPr="00BA7DC8">
        <w:rPr>
          <w:rFonts w:ascii="Arial" w:hAnsi="Arial" w:cs="Arial"/>
        </w:rPr>
        <w:br/>
        <w:t>Le bain aromatique ou l'application d'huile essentielle sur le haut du thorax associe les deux voies de pénétration cutanée et respiratoire</w:t>
      </w:r>
    </w:p>
    <w:p w:rsidR="00B9673A" w:rsidRPr="00BA7DC8" w:rsidRDefault="00B9673A" w:rsidP="00BA7DC8">
      <w:pPr>
        <w:pStyle w:val="NormalWeb"/>
        <w:spacing w:after="136" w:afterAutospacing="0" w:line="204" w:lineRule="atLeast"/>
        <w:rPr>
          <w:rFonts w:ascii="Arial" w:hAnsi="Arial" w:cs="Arial"/>
        </w:rPr>
      </w:pPr>
      <w:r w:rsidRPr="00BA7DC8">
        <w:rPr>
          <w:rFonts w:ascii="Arial" w:hAnsi="Arial" w:cs="Arial"/>
        </w:rPr>
        <w:t>Au bout du compte, que l'utilisation soit interne ou externe, les composants de l’huile essentielle pénètrent dans la circulation sanguine et donc dans tout le corps. Leur élimination se fait par la respiration, l'urine et le tractus digestif avec parfois passage à travers le foie et les voies biliaires</w:t>
      </w:r>
    </w:p>
    <w:p w:rsidR="00B9673A" w:rsidRPr="00BA7DC8" w:rsidRDefault="00B9673A" w:rsidP="00BA7DC8">
      <w:pPr>
        <w:pStyle w:val="NormalWeb"/>
        <w:spacing w:after="136" w:afterAutospacing="0" w:line="204" w:lineRule="atLeast"/>
        <w:rPr>
          <w:rFonts w:ascii="Arial" w:hAnsi="Arial" w:cs="Arial"/>
        </w:rPr>
      </w:pPr>
      <w:r w:rsidRPr="00BA7DC8">
        <w:rPr>
          <w:rFonts w:ascii="Arial" w:hAnsi="Arial" w:cs="Arial"/>
        </w:rPr>
        <w:t>Les huiles essentielles se mélangent le plus souvent bien entre elles et avec un corps gras.</w:t>
      </w:r>
    </w:p>
    <w:p w:rsidR="00B9673A" w:rsidRDefault="00B9673A" w:rsidP="00BA7DC8">
      <w:pPr>
        <w:pStyle w:val="NormalWeb"/>
        <w:spacing w:after="136" w:afterAutospacing="0" w:line="204" w:lineRule="atLeast"/>
        <w:rPr>
          <w:rFonts w:ascii="Arial" w:hAnsi="Arial" w:cs="Arial"/>
        </w:rPr>
      </w:pPr>
      <w:r w:rsidRPr="00BA7DC8">
        <w:rPr>
          <w:rFonts w:ascii="Arial" w:hAnsi="Arial" w:cs="Arial"/>
        </w:rPr>
        <w:t>On peut faire préparer en pharmacie des capsules ou gélules à ingérer, des ovules gynécologiques, des suppositoires ou incorporer les huiles essentielles dans des lotions, des shampooings, des pommades ou des crèmes, du savon, du dentifrice etc</w:t>
      </w:r>
      <w:r w:rsidR="00511EBF" w:rsidRPr="00BA7DC8">
        <w:rPr>
          <w:rFonts w:ascii="Arial" w:hAnsi="Arial" w:cs="Arial"/>
        </w:rPr>
        <w:t>.</w:t>
      </w:r>
    </w:p>
    <w:p w:rsidR="00BA7DC8" w:rsidRDefault="00204890" w:rsidP="00BA7DC8">
      <w:pPr>
        <w:pStyle w:val="NormalWeb"/>
        <w:spacing w:after="136" w:afterAutospacing="0" w:line="204" w:lineRule="atLeast"/>
        <w:rPr>
          <w:rFonts w:ascii="Arial" w:hAnsi="Arial" w:cs="Arial"/>
        </w:rPr>
      </w:pPr>
      <w:r w:rsidRPr="00BA7DC8">
        <w:rPr>
          <w:rFonts w:ascii="Arial" w:hAnsi="Arial" w:cs="Arial"/>
        </w:rPr>
        <w:t>Par</w:t>
      </w:r>
      <w:r w:rsidR="00BA7DC8" w:rsidRPr="00204890">
        <w:rPr>
          <w:rFonts w:ascii="Arial" w:hAnsi="Arial" w:cs="Arial"/>
        </w:rPr>
        <w:t> voie externe </w:t>
      </w:r>
      <w:r w:rsidR="00BA7DC8" w:rsidRPr="00BA7DC8">
        <w:rPr>
          <w:rFonts w:ascii="Arial" w:hAnsi="Arial" w:cs="Arial"/>
        </w:rPr>
        <w:t>pour une remise en</w:t>
      </w:r>
      <w:r w:rsidR="00BA7DC8">
        <w:rPr>
          <w:rFonts w:ascii="Arial" w:hAnsi="Arial" w:cs="Arial"/>
        </w:rPr>
        <w:t xml:space="preserve"> </w:t>
      </w:r>
      <w:hyperlink r:id="rId5" w:history="1">
        <w:r w:rsidR="00BA7DC8" w:rsidRPr="00BA7DC8">
          <w:rPr>
            <w:rFonts w:ascii="Arial" w:hAnsi="Arial" w:cs="Arial"/>
          </w:rPr>
          <w:t>beauté</w:t>
        </w:r>
      </w:hyperlink>
      <w:r w:rsidR="00BA7DC8" w:rsidRPr="00204890">
        <w:rPr>
          <w:rFonts w:ascii="Arial" w:hAnsi="Arial" w:cs="Arial"/>
        </w:rPr>
        <w:t> </w:t>
      </w:r>
      <w:r w:rsidR="00BA7DC8" w:rsidRPr="00BA7DC8">
        <w:rPr>
          <w:rFonts w:ascii="Arial" w:hAnsi="Arial" w:cs="Arial"/>
        </w:rPr>
        <w:t>globale (visage, corps,</w:t>
      </w:r>
      <w:r w:rsidR="00BA7DC8" w:rsidRPr="00204890">
        <w:rPr>
          <w:rFonts w:ascii="Arial" w:hAnsi="Arial" w:cs="Arial"/>
        </w:rPr>
        <w:t> </w:t>
      </w:r>
      <w:hyperlink r:id="rId6" w:history="1">
        <w:r w:rsidR="00BA7DC8" w:rsidRPr="00204890">
          <w:rPr>
            <w:rFonts w:ascii="Arial" w:hAnsi="Arial" w:cs="Arial"/>
          </w:rPr>
          <w:t>cheveux</w:t>
        </w:r>
      </w:hyperlink>
      <w:r w:rsidR="00BA7DC8" w:rsidRPr="00BA7DC8">
        <w:rPr>
          <w:rFonts w:ascii="Arial" w:hAnsi="Arial" w:cs="Arial"/>
        </w:rPr>
        <w:t>). Elles passent très facilement à travers la peau, traversent les différentes couches pour rejoindre le flux sanguin, en une vingtaine de minutes environ, et agissent en profondeur dans l'organisme. Elles pénètrent aussi par la voie respiratoire : inhaler leur</w:t>
      </w:r>
      <w:r w:rsidR="00BA7DC8" w:rsidRPr="00204890">
        <w:rPr>
          <w:rFonts w:ascii="Arial" w:hAnsi="Arial" w:cs="Arial"/>
        </w:rPr>
        <w:t> </w:t>
      </w:r>
      <w:hyperlink r:id="rId7" w:history="1">
        <w:r w:rsidR="00BA7DC8" w:rsidRPr="00204890">
          <w:rPr>
            <w:rFonts w:ascii="Arial" w:hAnsi="Arial" w:cs="Arial"/>
          </w:rPr>
          <w:t>parfum</w:t>
        </w:r>
      </w:hyperlink>
      <w:r w:rsidR="00BA7DC8" w:rsidRPr="00204890">
        <w:rPr>
          <w:rFonts w:ascii="Arial" w:hAnsi="Arial" w:cs="Arial"/>
        </w:rPr>
        <w:t> </w:t>
      </w:r>
      <w:r w:rsidR="00BA7DC8" w:rsidRPr="00BA7DC8">
        <w:rPr>
          <w:rFonts w:ascii="Arial" w:hAnsi="Arial" w:cs="Arial"/>
        </w:rPr>
        <w:t>procure un profond</w:t>
      </w:r>
      <w:r w:rsidR="00BA7DC8">
        <w:rPr>
          <w:rFonts w:ascii="Arial" w:hAnsi="Arial" w:cs="Arial"/>
        </w:rPr>
        <w:t xml:space="preserve"> </w:t>
      </w:r>
      <w:hyperlink r:id="rId8" w:history="1">
        <w:r w:rsidR="00BA7DC8" w:rsidRPr="00204890">
          <w:rPr>
            <w:rFonts w:ascii="Arial" w:hAnsi="Arial" w:cs="Arial"/>
          </w:rPr>
          <w:t>bien-être</w:t>
        </w:r>
      </w:hyperlink>
      <w:r w:rsidR="00BA7DC8" w:rsidRPr="00BA7DC8">
        <w:rPr>
          <w:rFonts w:ascii="Arial" w:hAnsi="Arial" w:cs="Arial"/>
        </w:rPr>
        <w:t>. Les huiles essentielles ne s'utilisent qu'en très petite quantité et toujours diluées, dans l'eau du</w:t>
      </w:r>
      <w:r w:rsidR="00BA7DC8" w:rsidRPr="00204890">
        <w:rPr>
          <w:rFonts w:ascii="Arial" w:hAnsi="Arial" w:cs="Arial"/>
        </w:rPr>
        <w:t> </w:t>
      </w:r>
      <w:hyperlink r:id="rId9" w:history="1">
        <w:r w:rsidR="00BA7DC8" w:rsidRPr="00204890">
          <w:rPr>
            <w:rFonts w:ascii="Arial" w:hAnsi="Arial" w:cs="Arial"/>
          </w:rPr>
          <w:t>bain</w:t>
        </w:r>
      </w:hyperlink>
      <w:r w:rsidR="00BA7DC8" w:rsidRPr="00204890">
        <w:rPr>
          <w:rFonts w:ascii="Arial" w:hAnsi="Arial" w:cs="Arial"/>
        </w:rPr>
        <w:t> </w:t>
      </w:r>
      <w:r w:rsidR="00BA7DC8" w:rsidRPr="00BA7DC8">
        <w:rPr>
          <w:rFonts w:ascii="Arial" w:hAnsi="Arial" w:cs="Arial"/>
        </w:rPr>
        <w:t>(30 gouttes d'</w:t>
      </w:r>
      <w:hyperlink r:id="rId10" w:history="1">
        <w:r w:rsidR="00BA7DC8" w:rsidRPr="00204890">
          <w:rPr>
            <w:rFonts w:ascii="Arial" w:hAnsi="Arial" w:cs="Arial"/>
          </w:rPr>
          <w:t>huile essentielle</w:t>
        </w:r>
      </w:hyperlink>
      <w:r w:rsidR="00BA7DC8" w:rsidRPr="00204890">
        <w:rPr>
          <w:rFonts w:ascii="Arial" w:hAnsi="Arial" w:cs="Arial"/>
        </w:rPr>
        <w:t> </w:t>
      </w:r>
      <w:r w:rsidR="00BA7DC8" w:rsidRPr="00BA7DC8">
        <w:rPr>
          <w:rFonts w:ascii="Arial" w:hAnsi="Arial" w:cs="Arial"/>
        </w:rPr>
        <w:t>dans une baignoire d'eau chaude) ou dans une huile végétale, pour une action topique.</w:t>
      </w:r>
    </w:p>
    <w:p w:rsidR="00204890" w:rsidRPr="002A2876" w:rsidRDefault="00204890" w:rsidP="002A2876">
      <w:pPr>
        <w:pStyle w:val="NormalWeb"/>
        <w:spacing w:after="136" w:afterAutospacing="0" w:line="204" w:lineRule="atLeast"/>
        <w:jc w:val="center"/>
        <w:rPr>
          <w:rFonts w:ascii="Arial" w:hAnsi="Arial" w:cs="Arial"/>
          <w:color w:val="FF0000"/>
        </w:rPr>
      </w:pPr>
      <w:r w:rsidRPr="002A2876">
        <w:rPr>
          <w:rFonts w:ascii="Arial" w:eastAsiaTheme="minorHAnsi" w:hAnsi="Arial" w:cs="Arial"/>
          <w:color w:val="FF0000"/>
          <w:sz w:val="20"/>
          <w:szCs w:val="20"/>
          <w:lang w:eastAsia="en-US"/>
        </w:rPr>
        <w:t>Mode d’emploi</w:t>
      </w:r>
      <w:r w:rsidRPr="002A2876">
        <w:rPr>
          <w:rFonts w:ascii="Arial" w:hAnsi="Arial" w:cs="Arial"/>
          <w:color w:val="FF0000"/>
        </w:rPr>
        <w:t> :</w:t>
      </w:r>
    </w:p>
    <w:p w:rsidR="00204890" w:rsidRDefault="00204890" w:rsidP="00BA7DC8">
      <w:pPr>
        <w:pStyle w:val="NormalWeb"/>
        <w:spacing w:after="136" w:afterAutospacing="0" w:line="204" w:lineRule="atLeast"/>
        <w:rPr>
          <w:rFonts w:ascii="Arial" w:hAnsi="Arial" w:cs="Arial"/>
        </w:rPr>
      </w:pPr>
      <w:r w:rsidRPr="00204890">
        <w:rPr>
          <w:rFonts w:ascii="Arial" w:hAnsi="Arial" w:cs="Arial"/>
          <w:color w:val="000000"/>
          <w:sz w:val="18"/>
          <w:szCs w:val="18"/>
          <w:shd w:val="clear" w:color="auto" w:fill="FFFFFF"/>
        </w:rPr>
        <w:br/>
      </w:r>
      <w:r w:rsidRPr="00204890">
        <w:rPr>
          <w:rFonts w:ascii="Arial" w:hAnsi="Arial" w:cs="Arial"/>
        </w:rPr>
        <w:t>Leur puissance est telle qu'elles ne s'utilisent</w:t>
      </w:r>
      <w:r>
        <w:rPr>
          <w:rFonts w:ascii="Arial" w:hAnsi="Arial" w:cs="Arial"/>
        </w:rPr>
        <w:t xml:space="preserve"> pas pures sur la peau</w:t>
      </w:r>
      <w:r w:rsidRPr="00204890">
        <w:rPr>
          <w:rFonts w:ascii="Arial" w:hAnsi="Arial" w:cs="Arial"/>
        </w:rPr>
        <w:t>. Elles se diluent dans des huiles végétales, amande douce, noisette, sésame. Riches en</w:t>
      </w:r>
      <w:r w:rsidRPr="00204890">
        <w:t> </w:t>
      </w:r>
      <w:hyperlink r:id="rId11" w:history="1">
        <w:r w:rsidRPr="00204890">
          <w:rPr>
            <w:rFonts w:ascii="Arial" w:hAnsi="Arial" w:cs="Arial"/>
          </w:rPr>
          <w:t>vitamines</w:t>
        </w:r>
      </w:hyperlink>
      <w:r w:rsidRPr="00204890">
        <w:rPr>
          <w:rFonts w:ascii="Arial" w:hAnsi="Arial" w:cs="Arial"/>
        </w:rPr>
        <w:t> et en </w:t>
      </w:r>
      <w:hyperlink r:id="rId12" w:history="1">
        <w:r w:rsidRPr="00204890">
          <w:rPr>
            <w:rFonts w:ascii="Arial" w:hAnsi="Arial" w:cs="Arial"/>
          </w:rPr>
          <w:t>acides gras</w:t>
        </w:r>
      </w:hyperlink>
      <w:r w:rsidRPr="00204890">
        <w:rPr>
          <w:rFonts w:ascii="Arial" w:hAnsi="Arial" w:cs="Arial"/>
        </w:rPr>
        <w:t> insaturés, elles hydratent et nourrissent la peau en profondeur, et permettent la pénétration des actifs bienfaisants des huiles essentielles dans l'épiderme et le derme.</w:t>
      </w:r>
    </w:p>
    <w:p w:rsidR="00E140E1" w:rsidRDefault="00E140E1" w:rsidP="00E140E1">
      <w:pPr>
        <w:pStyle w:val="NormalWeb"/>
        <w:spacing w:after="136" w:afterAutospacing="0" w:line="204" w:lineRule="atLeast"/>
        <w:rPr>
          <w:rStyle w:val="lev"/>
          <w:rFonts w:ascii="Arial" w:hAnsi="Arial" w:cs="Arial"/>
          <w:color w:val="000000"/>
          <w:sz w:val="18"/>
          <w:szCs w:val="18"/>
          <w:shd w:val="clear" w:color="auto" w:fill="FFFFFF"/>
        </w:rPr>
      </w:pPr>
    </w:p>
    <w:p w:rsidR="00E140E1" w:rsidRDefault="00E140E1" w:rsidP="00E140E1">
      <w:pPr>
        <w:pStyle w:val="NormalWeb"/>
        <w:spacing w:after="136" w:afterAutospacing="0" w:line="204" w:lineRule="atLeast"/>
        <w:rPr>
          <w:rStyle w:val="lev"/>
          <w:rFonts w:ascii="Arial" w:hAnsi="Arial" w:cs="Arial"/>
          <w:color w:val="000000"/>
          <w:sz w:val="18"/>
          <w:szCs w:val="18"/>
          <w:shd w:val="clear" w:color="auto" w:fill="FFFFFF"/>
        </w:rPr>
      </w:pPr>
    </w:p>
    <w:p w:rsidR="00E140E1" w:rsidRPr="002A2876" w:rsidRDefault="00E140E1" w:rsidP="002A2876">
      <w:pPr>
        <w:pStyle w:val="NormalWeb"/>
        <w:spacing w:after="136" w:afterAutospacing="0" w:line="204" w:lineRule="atLeast"/>
        <w:jc w:val="center"/>
        <w:rPr>
          <w:rFonts w:ascii="Arial" w:eastAsiaTheme="minorHAnsi" w:hAnsi="Arial" w:cs="Arial"/>
          <w:color w:val="FF0000"/>
          <w:sz w:val="20"/>
          <w:szCs w:val="20"/>
          <w:lang w:eastAsia="en-US"/>
        </w:rPr>
      </w:pPr>
      <w:r w:rsidRPr="002A2876">
        <w:rPr>
          <w:rFonts w:ascii="Arial" w:eastAsiaTheme="minorHAnsi" w:hAnsi="Arial" w:cs="Arial"/>
          <w:color w:val="FF0000"/>
          <w:sz w:val="20"/>
          <w:szCs w:val="20"/>
          <w:lang w:eastAsia="en-US"/>
        </w:rPr>
        <w:lastRenderedPageBreak/>
        <w:t>Recommandations</w:t>
      </w:r>
      <w:r w:rsidR="002A2876" w:rsidRPr="002A2876">
        <w:rPr>
          <w:rFonts w:ascii="Arial" w:eastAsiaTheme="minorHAnsi" w:hAnsi="Arial" w:cs="Arial"/>
          <w:color w:val="FF0000"/>
          <w:sz w:val="20"/>
          <w:szCs w:val="20"/>
          <w:lang w:eastAsia="en-US"/>
        </w:rPr>
        <w:t> :</w:t>
      </w:r>
    </w:p>
    <w:p w:rsidR="00F73961" w:rsidRDefault="00E140E1" w:rsidP="00FE200A">
      <w:pPr>
        <w:pStyle w:val="NormalWeb"/>
        <w:spacing w:after="136" w:afterAutospacing="0" w:line="204" w:lineRule="atLeast"/>
        <w:jc w:val="left"/>
        <w:rPr>
          <w:rFonts w:ascii="Arial" w:hAnsi="Arial" w:cs="Arial"/>
        </w:rPr>
      </w:pPr>
      <w:r w:rsidRPr="00FE200A">
        <w:rPr>
          <w:rFonts w:ascii="Arial" w:hAnsi="Arial" w:cs="Arial"/>
        </w:rPr>
        <w:br/>
        <w:t>Ne laissez pas un flacon d'huile essentielle à portée des enfants.</w:t>
      </w:r>
    </w:p>
    <w:p w:rsidR="00F73961" w:rsidRDefault="00E140E1" w:rsidP="00FE200A">
      <w:pPr>
        <w:pStyle w:val="NormalWeb"/>
        <w:spacing w:after="136" w:afterAutospacing="0" w:line="204" w:lineRule="atLeast"/>
        <w:jc w:val="left"/>
        <w:rPr>
          <w:rFonts w:ascii="Arial" w:hAnsi="Arial" w:cs="Arial"/>
        </w:rPr>
      </w:pPr>
      <w:r w:rsidRPr="00FE200A">
        <w:rPr>
          <w:rFonts w:ascii="Arial" w:hAnsi="Arial" w:cs="Arial"/>
        </w:rPr>
        <w:br/>
        <w:t>Respectez scrupuleusement les dosages indiqués.</w:t>
      </w:r>
    </w:p>
    <w:p w:rsidR="00F73961" w:rsidRDefault="00E140E1" w:rsidP="00FE200A">
      <w:pPr>
        <w:pStyle w:val="NormalWeb"/>
        <w:spacing w:after="136" w:afterAutospacing="0" w:line="204" w:lineRule="atLeast"/>
        <w:jc w:val="left"/>
        <w:rPr>
          <w:rFonts w:ascii="Arial" w:hAnsi="Arial" w:cs="Arial"/>
        </w:rPr>
      </w:pPr>
      <w:r w:rsidRPr="00FE200A">
        <w:rPr>
          <w:rFonts w:ascii="Arial" w:hAnsi="Arial" w:cs="Arial"/>
        </w:rPr>
        <w:br/>
        <w:t xml:space="preserve">Si, par accident, vous vous projetez de l'huile essentielle dans l'oeil, ne rincez pas à </w:t>
      </w:r>
    </w:p>
    <w:p w:rsidR="00E140E1" w:rsidRDefault="002A2876" w:rsidP="00FE200A">
      <w:pPr>
        <w:pStyle w:val="NormalWeb"/>
        <w:spacing w:after="136" w:afterAutospacing="0" w:line="204" w:lineRule="atLeast"/>
        <w:jc w:val="left"/>
        <w:rPr>
          <w:rFonts w:ascii="Arial" w:hAnsi="Arial" w:cs="Arial"/>
          <w:color w:val="000000"/>
          <w:sz w:val="18"/>
          <w:szCs w:val="18"/>
          <w:shd w:val="clear" w:color="auto" w:fill="FFFFFF"/>
        </w:rPr>
      </w:pPr>
      <w:r>
        <w:rPr>
          <w:rFonts w:ascii="Arial" w:hAnsi="Arial" w:cs="Arial"/>
        </w:rPr>
        <w:t>l</w:t>
      </w:r>
      <w:r w:rsidRPr="00FE200A">
        <w:rPr>
          <w:rFonts w:ascii="Arial" w:hAnsi="Arial" w:cs="Arial"/>
        </w:rPr>
        <w:t>’eau</w:t>
      </w:r>
      <w:r w:rsidR="00E140E1" w:rsidRPr="00FE200A">
        <w:rPr>
          <w:rFonts w:ascii="Arial" w:hAnsi="Arial" w:cs="Arial"/>
        </w:rPr>
        <w:t xml:space="preserve"> </w:t>
      </w:r>
      <w:r w:rsidR="00E140E1" w:rsidRPr="002A2876">
        <w:rPr>
          <w:rFonts w:ascii="Arial" w:hAnsi="Arial" w:cs="Arial"/>
          <w:b/>
          <w:bCs/>
        </w:rPr>
        <w:t>mais</w:t>
      </w:r>
      <w:r w:rsidR="00E140E1" w:rsidRPr="00FE200A">
        <w:rPr>
          <w:rFonts w:ascii="Arial" w:hAnsi="Arial" w:cs="Arial"/>
        </w:rPr>
        <w:t xml:space="preserve"> avec le premier corps gras </w:t>
      </w:r>
      <w:r w:rsidR="00F73961">
        <w:rPr>
          <w:rFonts w:ascii="Arial" w:hAnsi="Arial" w:cs="Arial"/>
        </w:rPr>
        <w:t xml:space="preserve">(Huile) </w:t>
      </w:r>
      <w:r w:rsidR="00E140E1" w:rsidRPr="00FE200A">
        <w:rPr>
          <w:rFonts w:ascii="Arial" w:hAnsi="Arial" w:cs="Arial"/>
        </w:rPr>
        <w:t>qui vous tombe sur la main</w:t>
      </w:r>
      <w:r w:rsidR="00E140E1">
        <w:rPr>
          <w:rFonts w:ascii="Arial" w:hAnsi="Arial" w:cs="Arial"/>
          <w:color w:val="000000"/>
          <w:sz w:val="18"/>
          <w:szCs w:val="18"/>
          <w:shd w:val="clear" w:color="auto" w:fill="FFFFFF"/>
        </w:rPr>
        <w:t>.</w:t>
      </w:r>
    </w:p>
    <w:p w:rsidR="002A2876" w:rsidRDefault="002A2876" w:rsidP="00FE200A">
      <w:pPr>
        <w:pStyle w:val="NormalWeb"/>
        <w:spacing w:after="136" w:afterAutospacing="0" w:line="204" w:lineRule="atLeast"/>
        <w:jc w:val="left"/>
        <w:rPr>
          <w:rFonts w:ascii="Arial" w:hAnsi="Arial" w:cs="Arial"/>
          <w:color w:val="000000"/>
          <w:sz w:val="18"/>
          <w:szCs w:val="18"/>
          <w:shd w:val="clear" w:color="auto" w:fill="FFFFFF"/>
        </w:rPr>
      </w:pPr>
    </w:p>
    <w:p w:rsidR="002A2876" w:rsidRPr="002A2876" w:rsidRDefault="002A2876" w:rsidP="002A2876">
      <w:pPr>
        <w:pStyle w:val="NormalWeb"/>
        <w:spacing w:after="136" w:afterAutospacing="0" w:line="204" w:lineRule="atLeast"/>
        <w:jc w:val="center"/>
        <w:rPr>
          <w:rFonts w:ascii="Arial" w:eastAsiaTheme="minorHAnsi" w:hAnsi="Arial" w:cs="Arial"/>
          <w:color w:val="FF0000"/>
          <w:sz w:val="20"/>
          <w:szCs w:val="20"/>
          <w:lang w:eastAsia="en-US"/>
        </w:rPr>
      </w:pPr>
      <w:r w:rsidRPr="002A2876">
        <w:rPr>
          <w:rFonts w:ascii="Arial" w:eastAsiaTheme="minorHAnsi" w:hAnsi="Arial" w:cs="Arial"/>
          <w:color w:val="FF0000"/>
          <w:sz w:val="20"/>
          <w:szCs w:val="20"/>
          <w:lang w:eastAsia="en-US"/>
        </w:rPr>
        <w:t>Précautions :</w:t>
      </w:r>
    </w:p>
    <w:p w:rsidR="002A2876" w:rsidRDefault="002A2876" w:rsidP="00FE200A">
      <w:pPr>
        <w:pStyle w:val="NormalWeb"/>
        <w:spacing w:after="136" w:afterAutospacing="0" w:line="204" w:lineRule="atLeast"/>
        <w:jc w:val="left"/>
        <w:rPr>
          <w:rFonts w:ascii="Arial" w:hAnsi="Arial" w:cs="Arial"/>
        </w:rPr>
      </w:pPr>
      <w:r w:rsidRPr="002A2876">
        <w:rPr>
          <w:rFonts w:ascii="Arial" w:hAnsi="Arial" w:cs="Arial"/>
        </w:rPr>
        <w:br/>
        <w:t>- Certaines huiles essentielles sont photo sensibilisantes, (bergamote, citron, cèdre, lavande), il est absolument déconseillé de s'exposer au soleil après leur application, pour éviter des tâches sur la peau.</w:t>
      </w:r>
      <w:r w:rsidRPr="002A2876">
        <w:rPr>
          <w:rFonts w:ascii="Arial" w:hAnsi="Arial" w:cs="Arial"/>
        </w:rPr>
        <w:br/>
        <w:t>- Les huiles essentielles ne s'utilisent pas en cas d'allergies, antécédents d'eczéma, d'urticaire, rhinite allergique (nez bouché). A éviter absolument chez les asthmatiques, rien que l'odeur peut provoquer une crise. </w:t>
      </w:r>
      <w:r w:rsidRPr="002A2876">
        <w:rPr>
          <w:rFonts w:ascii="Arial" w:hAnsi="Arial" w:cs="Arial"/>
        </w:rPr>
        <w:br/>
        <w:t>- Les femmes enceintes doivent demander conseil à leur gynéco.</w:t>
      </w:r>
    </w:p>
    <w:p w:rsidR="002A2876" w:rsidRPr="002A2876" w:rsidRDefault="002A2876" w:rsidP="002A2876">
      <w:pPr>
        <w:pStyle w:val="NormalWeb"/>
        <w:spacing w:after="136" w:afterAutospacing="0" w:line="204" w:lineRule="atLeast"/>
        <w:jc w:val="center"/>
        <w:rPr>
          <w:rFonts w:ascii="Arial" w:eastAsiaTheme="minorHAnsi" w:hAnsi="Arial" w:cs="Arial"/>
          <w:color w:val="FF0000"/>
          <w:sz w:val="20"/>
          <w:szCs w:val="20"/>
          <w:lang w:eastAsia="en-US"/>
        </w:rPr>
      </w:pPr>
      <w:r w:rsidRPr="002A2876">
        <w:rPr>
          <w:rFonts w:ascii="Arial" w:eastAsiaTheme="minorHAnsi" w:hAnsi="Arial" w:cs="Arial"/>
          <w:color w:val="FF0000"/>
          <w:sz w:val="20"/>
          <w:szCs w:val="20"/>
          <w:lang w:eastAsia="en-US"/>
        </w:rPr>
        <w:t>Pratique :</w:t>
      </w:r>
      <w:r w:rsidRPr="002A2876">
        <w:rPr>
          <w:rFonts w:ascii="Arial" w:eastAsiaTheme="minorHAnsi" w:hAnsi="Arial" w:cs="Arial"/>
          <w:color w:val="FF0000"/>
          <w:sz w:val="20"/>
          <w:szCs w:val="20"/>
          <w:lang w:eastAsia="en-US"/>
        </w:rPr>
        <w:br/>
      </w:r>
    </w:p>
    <w:p w:rsidR="002A2876" w:rsidRDefault="002A2876" w:rsidP="002A2876">
      <w:pPr>
        <w:pStyle w:val="NormalWeb"/>
        <w:spacing w:after="136" w:afterAutospacing="0" w:line="204" w:lineRule="atLeast"/>
        <w:jc w:val="left"/>
        <w:rPr>
          <w:rFonts w:ascii="Arial" w:hAnsi="Arial" w:cs="Arial"/>
        </w:rPr>
      </w:pPr>
      <w:r w:rsidRPr="002A2876">
        <w:rPr>
          <w:rFonts w:ascii="Arial" w:hAnsi="Arial" w:cs="Arial"/>
        </w:rPr>
        <w:t>Elles se conservent entre 12 et 18 mois, à l'abri de la lumière.</w:t>
      </w:r>
    </w:p>
    <w:sectPr w:rsidR="002A2876" w:rsidSect="00D3089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23479"/>
    <w:multiLevelType w:val="multilevel"/>
    <w:tmpl w:val="5DC6F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D650C09"/>
    <w:multiLevelType w:val="multilevel"/>
    <w:tmpl w:val="A82E7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B9673A"/>
    <w:rsid w:val="00204890"/>
    <w:rsid w:val="002A2876"/>
    <w:rsid w:val="004E367E"/>
    <w:rsid w:val="00511EBF"/>
    <w:rsid w:val="00647AD5"/>
    <w:rsid w:val="00B9673A"/>
    <w:rsid w:val="00BA7DC8"/>
    <w:rsid w:val="00D3089B"/>
    <w:rsid w:val="00E140E1"/>
    <w:rsid w:val="00F20C49"/>
    <w:rsid w:val="00F73961"/>
    <w:rsid w:val="00FE200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before="100" w:beforeAutospacing="1" w:after="136" w:line="204"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089B"/>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pple-converted-space">
    <w:name w:val="apple-converted-space"/>
    <w:basedOn w:val="Policepardfaut"/>
    <w:rsid w:val="00B9673A"/>
  </w:style>
  <w:style w:type="paragraph" w:styleId="NormalWeb">
    <w:name w:val="Normal (Web)"/>
    <w:basedOn w:val="Normal"/>
    <w:uiPriority w:val="99"/>
    <w:semiHidden/>
    <w:unhideWhenUsed/>
    <w:rsid w:val="00B9673A"/>
    <w:pPr>
      <w:spacing w:after="100" w:afterAutospacing="1" w:line="240" w:lineRule="auto"/>
    </w:pPr>
    <w:rPr>
      <w:rFonts w:ascii="Times New Roman" w:eastAsia="Times New Roman" w:hAnsi="Times New Roman" w:cs="Times New Roman"/>
      <w:sz w:val="24"/>
      <w:szCs w:val="24"/>
      <w:lang w:eastAsia="fr-FR"/>
    </w:rPr>
  </w:style>
  <w:style w:type="paragraph" w:customStyle="1" w:styleId="sous-chapitre2">
    <w:name w:val="sous-chapitre2"/>
    <w:basedOn w:val="Normal"/>
    <w:rsid w:val="00B9673A"/>
    <w:pPr>
      <w:spacing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BA7DC8"/>
    <w:rPr>
      <w:b/>
      <w:bCs/>
    </w:rPr>
  </w:style>
  <w:style w:type="character" w:styleId="Lienhypertexte">
    <w:name w:val="Hyperlink"/>
    <w:basedOn w:val="Policepardfaut"/>
    <w:uiPriority w:val="99"/>
    <w:semiHidden/>
    <w:unhideWhenUsed/>
    <w:rsid w:val="00BA7DC8"/>
    <w:rPr>
      <w:color w:val="0000FF"/>
      <w:u w:val="single"/>
    </w:rPr>
  </w:style>
  <w:style w:type="character" w:styleId="Accentuation">
    <w:name w:val="Emphasis"/>
    <w:basedOn w:val="Policepardfaut"/>
    <w:uiPriority w:val="20"/>
    <w:qFormat/>
    <w:rsid w:val="002A2876"/>
    <w:rPr>
      <w:i/>
      <w:iCs/>
    </w:rPr>
  </w:style>
</w:styles>
</file>

<file path=word/webSettings.xml><?xml version="1.0" encoding="utf-8"?>
<w:webSettings xmlns:r="http://schemas.openxmlformats.org/officeDocument/2006/relationships" xmlns:w="http://schemas.openxmlformats.org/wordprocessingml/2006/main">
  <w:divs>
    <w:div w:id="210118680">
      <w:bodyDiv w:val="1"/>
      <w:marLeft w:val="0"/>
      <w:marRight w:val="0"/>
      <w:marTop w:val="0"/>
      <w:marBottom w:val="0"/>
      <w:divBdr>
        <w:top w:val="none" w:sz="0" w:space="0" w:color="auto"/>
        <w:left w:val="none" w:sz="0" w:space="0" w:color="auto"/>
        <w:bottom w:val="none" w:sz="0" w:space="0" w:color="auto"/>
        <w:right w:val="none" w:sz="0" w:space="0" w:color="auto"/>
      </w:divBdr>
      <w:divsChild>
        <w:div w:id="785123739">
          <w:marLeft w:val="0"/>
          <w:marRight w:val="0"/>
          <w:marTop w:val="100"/>
          <w:marBottom w:val="100"/>
          <w:divBdr>
            <w:top w:val="none" w:sz="0" w:space="0" w:color="auto"/>
            <w:left w:val="none" w:sz="0" w:space="0" w:color="auto"/>
            <w:bottom w:val="none" w:sz="0" w:space="0" w:color="auto"/>
            <w:right w:val="none" w:sz="0" w:space="0" w:color="auto"/>
          </w:divBdr>
        </w:div>
      </w:divsChild>
    </w:div>
    <w:div w:id="805046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feminin.com/fitness/bienetre.asp"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ufeminin.com/info-parfum.html" TargetMode="External"/><Relationship Id="rId12" Type="http://schemas.openxmlformats.org/officeDocument/2006/relationships/hyperlink" Target="http://www.aufeminin.com/fiche/forme/f6257-bonnes-et-mauvaises-graisse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ufeminin.com/beaute/cheveux.asp" TargetMode="External"/><Relationship Id="rId11" Type="http://schemas.openxmlformats.org/officeDocument/2006/relationships/hyperlink" Target="http://www.aufeminin.com/manger-equilibre/vitamines-som266.html" TargetMode="External"/><Relationship Id="rId5" Type="http://schemas.openxmlformats.org/officeDocument/2006/relationships/hyperlink" Target="http://www.aufeminin.com/beaute/accueilbeaute.asp" TargetMode="External"/><Relationship Id="rId10" Type="http://schemas.openxmlformats.org/officeDocument/2006/relationships/hyperlink" Target="http://www.aufeminin.com/soins-beaute/huile-essentielle-som312.html" TargetMode="External"/><Relationship Id="rId4" Type="http://schemas.openxmlformats.org/officeDocument/2006/relationships/webSettings" Target="webSettings.xml"/><Relationship Id="rId9" Type="http://schemas.openxmlformats.org/officeDocument/2006/relationships/hyperlink" Target="http://www.aufeminin.com/fiche/beaute/f7345-les-produits-indispensables-pour-le-bain.html"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3</Pages>
  <Words>885</Words>
  <Characters>4868</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User2</dc:creator>
  <cp:keywords/>
  <dc:description/>
  <cp:lastModifiedBy>User2</cp:lastModifiedBy>
  <cp:revision>9</cp:revision>
  <dcterms:created xsi:type="dcterms:W3CDTF">2012-03-24T08:48:00Z</dcterms:created>
  <dcterms:modified xsi:type="dcterms:W3CDTF">2012-03-24T09:31:00Z</dcterms:modified>
</cp:coreProperties>
</file>